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3A7C9869" w:rsidR="00AA0C99" w:rsidRPr="00FF3B64" w:rsidRDefault="00427AF2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4EB5C26A" w:rsidR="00AA0C99" w:rsidRPr="00FF3B64" w:rsidRDefault="00427AF2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Dječja prava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1A4E1862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237D0898" w:rsidR="00AA0C99" w:rsidRPr="00FF3B64" w:rsidRDefault="005A1FB1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Građanski odgoj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31C293EF" w14:textId="77777777" w:rsidR="005A1FB1" w:rsidRPr="005A1FB1" w:rsidRDefault="005A1FB1" w:rsidP="005A1FB1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A1FB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14:paraId="4CAF5E6F" w14:textId="77777777" w:rsidR="005A1FB1" w:rsidRPr="005A1FB1" w:rsidRDefault="005A1FB1" w:rsidP="005A1FB1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A1FB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14:paraId="5359A8F7" w14:textId="77777777" w:rsidR="005A1FB1" w:rsidRPr="005A1FB1" w:rsidRDefault="005A1FB1" w:rsidP="005A1FB1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A1FB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A.2.1. Upravljanje informacijama</w:t>
            </w:r>
          </w:p>
          <w:p w14:paraId="3593B567" w14:textId="77777777" w:rsidR="005A1FB1" w:rsidRPr="005A1FB1" w:rsidRDefault="005A1FB1" w:rsidP="005A1FB1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A1FB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ikt C.2.2. Učenik uz učiteljevu pomoć ili samostalno djelotvorno provodi jednostavno pretraživanje informacija u digitalnome okružju.</w:t>
            </w:r>
          </w:p>
          <w:p w14:paraId="7EA3060F" w14:textId="77777777" w:rsidR="005A1FB1" w:rsidRPr="005A1FB1" w:rsidRDefault="005A1FB1" w:rsidP="005A1FB1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A1FB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ikt C.2.3. Učenik uz učiteljevu pomoć ili samostalno uspoređuje i odabire potrebne informacije među pronađenima.</w:t>
            </w:r>
          </w:p>
          <w:p w14:paraId="6FE42DA4" w14:textId="77777777" w:rsidR="005A1FB1" w:rsidRPr="005A1FB1" w:rsidRDefault="005A1FB1" w:rsidP="005A1FB1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A1FB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 A.2.1. Ponaša se u skladu s ljudskim pravima u svakodnevnom životu.</w:t>
            </w:r>
          </w:p>
          <w:p w14:paraId="1FB7CED0" w14:textId="77777777" w:rsidR="005A1FB1" w:rsidRPr="005A1FB1" w:rsidRDefault="005A1FB1" w:rsidP="005A1FB1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A1FB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 A.2.2. Aktivno zastupa ljudska prava.</w:t>
            </w:r>
          </w:p>
          <w:p w14:paraId="6D7C0B18" w14:textId="75A2344A" w:rsidR="00AA0C99" w:rsidRPr="005A1FB1" w:rsidRDefault="005A1FB1" w:rsidP="005A1FB1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A1FB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 B.2.1. Promiče pravila demokratske zajednice</w:t>
            </w:r>
          </w:p>
          <w:p w14:paraId="4AC285F0" w14:textId="77777777" w:rsidR="00AA0C99" w:rsidRDefault="00AA0C99" w:rsidP="0098493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3992985" w14:textId="77777777" w:rsidR="00AA0C99" w:rsidRDefault="00AA0C99" w:rsidP="0098493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618A0EC0" w:rsidR="00AA0C99" w:rsidRDefault="0080651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dječja prava, </w:t>
            </w:r>
            <w:r w:rsidRPr="00E5535C">
              <w:rPr>
                <w:rFonts w:ascii="Times New Roman" w:eastAsia="Times New Roman" w:hAnsi="Times New Roman" w:cs="Times New Roman"/>
                <w:sz w:val="24"/>
                <w:szCs w:val="24"/>
              </w:rPr>
              <w:t>prava preživljavanja, razvojna prava, prava sudjelovanja, zaštitna prava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4F913CD4" w:rsidR="00AA0C99" w:rsidRDefault="00E5535C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računalo, projektor, internet, tableti, hamer papir, pribor za pisanje, kolaža papir, škare, ljepilo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C3F9047" w14:textId="6655E140" w:rsidR="00427AF2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07AF4206" w14:textId="4D2BC931" w:rsidR="00427AF2" w:rsidRDefault="00427AF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535C">
              <w:rPr>
                <w:rFonts w:ascii="Times New Roman" w:eastAsia="Times New Roman" w:hAnsi="Times New Roman" w:cs="Times New Roman"/>
                <w:sz w:val="24"/>
                <w:szCs w:val="24"/>
              </w:rPr>
              <w:t>U uvodnom dijelu možemo pogledati promotivni film o dječjim pravima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5" w:history="1">
              <w:r w:rsidRPr="00427AF2">
                <w:rPr>
                  <w:rStyle w:val="Hiperveza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Dječja prava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3D24A93" w14:textId="0864D85C" w:rsidR="00427AF2" w:rsidRPr="00806517" w:rsidRDefault="00427AF2" w:rsidP="00427AF2">
            <w:pPr>
              <w:spacing w:after="0" w:line="36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0651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20. studenoga 1989. godine Generalna skupština Ujedinjenih naroda usvojila je Konvenciju o pravima djeteta, međunarodni dokument kojim se priznaju prava djece u cijelome svijetu. </w:t>
            </w:r>
            <w:r w:rsidR="00806517" w:rsidRPr="0080651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Učenici/učenice iznose svoje spoznaje i stavove o ovoj temi.</w:t>
            </w:r>
          </w:p>
          <w:p w14:paraId="1FCCF786" w14:textId="77777777" w:rsidR="00806517" w:rsidRPr="00806517" w:rsidRDefault="00806517" w:rsidP="00427A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F27335" w14:textId="6D4BD474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1122630D" w14:textId="5C9F8594" w:rsidR="00427AF2" w:rsidRDefault="00427AF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>Učenike</w:t>
            </w:r>
            <w:r w:rsidR="00806517"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podijelimo u četiri skupine, svaka skupina izabire jedan o </w:t>
            </w:r>
            <w:r w:rsidR="004E50F1"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>sljedećih pojmova: prava preživljavanja, razvojna prava, prava sudjelovanja, zaštitna prava. Zadatak skupine je pristupiti</w:t>
            </w:r>
            <w:r w:rsidR="004E50F1" w:rsidRPr="0080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6" w:history="1">
              <w:r w:rsidR="004E50F1" w:rsidRPr="00806517">
                <w:rPr>
                  <w:rStyle w:val="Hiperveza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Konvenciji o pravima djeteta u punoj verziji</w:t>
              </w:r>
            </w:hyperlink>
            <w:r w:rsidR="004E50F1" w:rsidRPr="0080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i </w:t>
            </w:r>
            <w:hyperlink r:id="rId7" w:history="1">
              <w:r w:rsidR="004E50F1" w:rsidRPr="00806517">
                <w:rPr>
                  <w:rStyle w:val="Hiperveza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Brošuri o Konvenciji o pravima djeteta na jeziku prilagođenom djeci</w:t>
              </w:r>
            </w:hyperlink>
            <w:r w:rsidR="00E5535C" w:rsidRPr="0080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, </w:t>
            </w:r>
            <w:r w:rsidR="004E50F1"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>pronaći informacije</w:t>
            </w:r>
            <w:r w:rsidR="00E5535C"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 zadanom pojmu</w:t>
            </w:r>
            <w:r w:rsidR="004E50F1"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 ih prikazati u obliku plakata. </w:t>
            </w:r>
            <w:r w:rsidR="00E5535C"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806517"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 w:rsidR="00E5535C"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završetku </w:t>
            </w:r>
            <w:r w:rsidR="004E50F1"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>aktivnosti predstavnici/predstavnice skupine iznose rezultate rada članovima ostalih skupina</w:t>
            </w:r>
            <w:r w:rsidR="00E5535C" w:rsidRPr="00E553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45A8D" w14:textId="77777777" w:rsidR="00806517" w:rsidRPr="00E5535C" w:rsidRDefault="0080651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073D65" w14:textId="76D6F4C3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F78D939" w14:textId="768ED8DC" w:rsidR="00E5535C" w:rsidRPr="00E5535C" w:rsidRDefault="00E5535C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>Na kraju, svaki učenik za sebe pristupa i online igri</w:t>
            </w:r>
            <w:r w:rsidRPr="0080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hyperlink r:id="rId8" w:history="1">
              <w:r w:rsidRPr="00806517">
                <w:rPr>
                  <w:rStyle w:val="Hiperveza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Čovječe, ispravi se</w:t>
              </w:r>
            </w:hyperlink>
            <w:r w:rsidRPr="0080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06517">
              <w:rPr>
                <w:rFonts w:ascii="Times New Roman" w:eastAsia="Times New Roman" w:hAnsi="Times New Roman" w:cs="Times New Roman"/>
                <w:sz w:val="24"/>
                <w:szCs w:val="24"/>
              </w:rPr>
              <w:t>koju je objavio</w:t>
            </w:r>
            <w:r w:rsidRPr="0080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651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Ured UNICEF-a za Hrvatsku, a posvećena je pravima djeteta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546104D1" w14:textId="77777777" w:rsidR="00AA0C99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3A93E5" w14:textId="1AD40F70" w:rsidR="00427AF2" w:rsidRPr="00C24BAF" w:rsidRDefault="00427AF2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75C44EBA" w14:textId="77777777" w:rsidR="00806517" w:rsidRDefault="00806517" w:rsidP="00E5535C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8CE1FD" w14:textId="77777777" w:rsidR="00806517" w:rsidRDefault="00806517" w:rsidP="00E5535C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016D27" w14:textId="35F14FA2" w:rsidR="00313FEB" w:rsidRDefault="00AA0C99" w:rsidP="00E5535C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</w:p>
    <w:p w14:paraId="5E9176CD" w14:textId="36D58237" w:rsidR="00E5535C" w:rsidRPr="00E5535C" w:rsidRDefault="0079779A" w:rsidP="00E5535C">
      <w:pPr>
        <w:tabs>
          <w:tab w:val="left" w:pos="880"/>
          <w:tab w:val="left" w:pos="2960"/>
        </w:tabs>
        <w:spacing w:after="0" w:line="360" w:lineRule="auto"/>
        <w:jc w:val="both"/>
      </w:pPr>
      <w:hyperlink r:id="rId9" w:history="1">
        <w:r w:rsidR="005A1FB1" w:rsidRPr="005A1FB1">
          <w:rPr>
            <w:rStyle w:val="Hiperveza"/>
          </w:rPr>
          <w:t>K</w:t>
        </w:r>
        <w:r w:rsidR="005A1FB1">
          <w:rPr>
            <w:rStyle w:val="Hiperveza"/>
          </w:rPr>
          <w:t>o</w:t>
        </w:r>
        <w:r w:rsidR="005A1FB1" w:rsidRPr="005A1FB1">
          <w:rPr>
            <w:rStyle w:val="Hiperveza"/>
          </w:rPr>
          <w:t>nvencija o pravima djeteta u ikonama</w:t>
        </w:r>
      </w:hyperlink>
    </w:p>
    <w:p w14:paraId="47E69DC1" w14:textId="18876CD8" w:rsidR="0093633A" w:rsidRPr="00E5535C" w:rsidRDefault="0093633A" w:rsidP="00E5535C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E5535C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99"/>
    <w:rsid w:val="00043E12"/>
    <w:rsid w:val="00083C9B"/>
    <w:rsid w:val="002B20B1"/>
    <w:rsid w:val="002E7A17"/>
    <w:rsid w:val="003037BC"/>
    <w:rsid w:val="00313FEB"/>
    <w:rsid w:val="00392DA1"/>
    <w:rsid w:val="00427AF2"/>
    <w:rsid w:val="00473647"/>
    <w:rsid w:val="004A1C16"/>
    <w:rsid w:val="004E50F1"/>
    <w:rsid w:val="005437CB"/>
    <w:rsid w:val="005A1FB1"/>
    <w:rsid w:val="00662406"/>
    <w:rsid w:val="00795500"/>
    <w:rsid w:val="0079779A"/>
    <w:rsid w:val="00806517"/>
    <w:rsid w:val="008F7F57"/>
    <w:rsid w:val="0093633A"/>
    <w:rsid w:val="0098493E"/>
    <w:rsid w:val="00A51938"/>
    <w:rsid w:val="00AA0C99"/>
    <w:rsid w:val="00C24C2B"/>
    <w:rsid w:val="00C270CC"/>
    <w:rsid w:val="00C55B2E"/>
    <w:rsid w:val="00D1524C"/>
    <w:rsid w:val="00D77B78"/>
    <w:rsid w:val="00D86694"/>
    <w:rsid w:val="00D9679A"/>
    <w:rsid w:val="00E430E3"/>
    <w:rsid w:val="00E5535C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427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vjeceispravise.unicef.h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nicef.org/croatia/sites/unicef.org.croatia/files/2019-11/CRC%20letak_11-19_web_FIN_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cef.org/croatia/sites/unicef.org.croatia/files/2019-10/Konvencija_20o_20pravima_20djeteta_full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sj4vwy6zOg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nicef.org/croatia/media/2141/fi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7</cp:revision>
  <dcterms:created xsi:type="dcterms:W3CDTF">2021-09-28T21:10:00Z</dcterms:created>
  <dcterms:modified xsi:type="dcterms:W3CDTF">2022-01-29T19:29:00Z</dcterms:modified>
</cp:coreProperties>
</file>